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00" w:rsidRPr="00DE3084" w:rsidRDefault="00784F93">
      <w:pPr>
        <w:rPr>
          <w:rFonts w:ascii="仿宋_GB2312" w:eastAsia="仿宋_GB2312" w:hAnsi="黑体" w:cs="黑体"/>
          <w:sz w:val="32"/>
          <w:szCs w:val="32"/>
        </w:rPr>
      </w:pPr>
      <w:r w:rsidRPr="00DE3084">
        <w:rPr>
          <w:rFonts w:ascii="仿宋_GB2312" w:eastAsia="仿宋_GB2312" w:hAnsi="黑体" w:cs="黑体" w:hint="eastAsia"/>
          <w:sz w:val="32"/>
          <w:szCs w:val="32"/>
        </w:rPr>
        <w:t>附件1</w:t>
      </w:r>
    </w:p>
    <w:p w:rsidR="00EE2B00" w:rsidRDefault="00DE3084" w:rsidP="00801678">
      <w:pPr>
        <w:snapToGrid w:val="0"/>
        <w:spacing w:line="24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>第二届</w:t>
      </w:r>
      <w:r w:rsidR="00784F93">
        <w:rPr>
          <w:rFonts w:ascii="宋体" w:hAnsi="宋体" w:hint="eastAsia"/>
          <w:b/>
          <w:sz w:val="32"/>
          <w:szCs w:val="32"/>
        </w:rPr>
        <w:t>教师</w:t>
      </w:r>
      <w:r>
        <w:rPr>
          <w:rFonts w:ascii="宋体" w:hAnsi="宋体" w:hint="eastAsia"/>
          <w:b/>
          <w:sz w:val="32"/>
          <w:szCs w:val="32"/>
        </w:rPr>
        <w:t>教学</w:t>
      </w:r>
      <w:r w:rsidR="00784F93">
        <w:rPr>
          <w:rFonts w:ascii="宋体" w:hAnsi="宋体" w:hint="eastAsia"/>
          <w:b/>
          <w:sz w:val="32"/>
          <w:szCs w:val="32"/>
        </w:rPr>
        <w:t>综合技能大赛评分指标及标准</w:t>
      </w:r>
    </w:p>
    <w:p w:rsidR="00801678" w:rsidRDefault="00801678" w:rsidP="00801678">
      <w:pPr>
        <w:snapToGrid w:val="0"/>
        <w:spacing w:line="240" w:lineRule="atLeast"/>
        <w:jc w:val="left"/>
        <w:rPr>
          <w:rFonts w:ascii="宋体" w:eastAsia="宋体" w:hAnsi="宋体" w:cs="宋体"/>
          <w:b/>
          <w:bCs/>
          <w:sz w:val="24"/>
        </w:rPr>
      </w:pPr>
    </w:p>
    <w:p w:rsidR="00EE2B00" w:rsidRPr="00DE3084" w:rsidRDefault="00DE3084" w:rsidP="00E11105">
      <w:pPr>
        <w:snapToGrid w:val="0"/>
        <w:spacing w:line="440" w:lineRule="atLeas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r w:rsidRPr="00DE3084">
        <w:rPr>
          <w:rFonts w:ascii="黑体" w:eastAsia="黑体" w:hAnsi="黑体" w:cs="宋体" w:hint="eastAsia"/>
          <w:bCs/>
          <w:sz w:val="28"/>
          <w:szCs w:val="28"/>
        </w:rPr>
        <w:t>一、教学基本功</w:t>
      </w:r>
      <w:r w:rsidR="00157116">
        <w:rPr>
          <w:rFonts w:ascii="黑体" w:eastAsia="黑体" w:hAnsi="黑体" w:cs="宋体" w:hint="eastAsia"/>
          <w:bCs/>
          <w:sz w:val="28"/>
          <w:szCs w:val="28"/>
        </w:rPr>
        <w:t>（100分</w:t>
      </w:r>
      <w:r w:rsidR="00FD3043">
        <w:rPr>
          <w:rFonts w:ascii="黑体" w:eastAsia="黑体" w:hAnsi="黑体" w:cs="宋体" w:hint="eastAsia"/>
          <w:bCs/>
          <w:sz w:val="28"/>
          <w:szCs w:val="28"/>
        </w:rPr>
        <w:t>，占20%</w:t>
      </w:r>
      <w:r w:rsidR="00157116">
        <w:rPr>
          <w:rFonts w:ascii="黑体" w:eastAsia="黑体" w:hAnsi="黑体" w:cs="宋体" w:hint="eastAsia"/>
          <w:bCs/>
          <w:sz w:val="28"/>
          <w:szCs w:val="28"/>
        </w:rPr>
        <w:t>）</w:t>
      </w:r>
    </w:p>
    <w:p w:rsidR="00EE2B00" w:rsidRPr="00DE3084" w:rsidRDefault="00DE3084" w:rsidP="00E11105">
      <w:pPr>
        <w:snapToGrid w:val="0"/>
        <w:spacing w:line="440" w:lineRule="atLeast"/>
        <w:ind w:firstLineChars="200" w:firstLine="562"/>
        <w:rPr>
          <w:rFonts w:ascii="楷体_GB2312" w:eastAsia="楷体_GB2312"/>
          <w:sz w:val="28"/>
          <w:szCs w:val="28"/>
        </w:rPr>
      </w:pPr>
      <w:r w:rsidRPr="00DE3084">
        <w:rPr>
          <w:rFonts w:ascii="楷体_GB2312" w:eastAsia="楷体_GB2312" w:hAnsi="宋体" w:cs="宋体" w:hint="eastAsia"/>
          <w:b/>
          <w:bCs/>
          <w:sz w:val="28"/>
          <w:szCs w:val="28"/>
        </w:rPr>
        <w:t>1.</w:t>
      </w:r>
      <w:r w:rsidR="00784F93" w:rsidRPr="00DE3084">
        <w:rPr>
          <w:rFonts w:ascii="楷体_GB2312" w:eastAsia="楷体_GB2312" w:hAnsi="宋体" w:cs="宋体" w:hint="eastAsia"/>
          <w:b/>
          <w:bCs/>
          <w:sz w:val="28"/>
          <w:szCs w:val="28"/>
        </w:rPr>
        <w:t>粉笔字板书设计</w:t>
      </w:r>
      <w:r w:rsidR="00A07617" w:rsidRPr="00DE3084">
        <w:rPr>
          <w:rFonts w:ascii="楷体_GB2312" w:eastAsia="楷体_GB2312" w:hAnsi="宋体" w:cs="宋体" w:hint="eastAsia"/>
          <w:b/>
          <w:bCs/>
          <w:sz w:val="28"/>
          <w:szCs w:val="28"/>
        </w:rPr>
        <w:t>（</w:t>
      </w:r>
      <w:r w:rsidRPr="00DE3084">
        <w:rPr>
          <w:rFonts w:ascii="楷体_GB2312" w:eastAsia="楷体_GB2312" w:hAnsi="宋体" w:cs="宋体" w:hint="eastAsia"/>
          <w:b/>
          <w:bCs/>
          <w:sz w:val="28"/>
          <w:szCs w:val="28"/>
        </w:rPr>
        <w:t>30分</w:t>
      </w:r>
      <w:r w:rsidR="00A508CE" w:rsidRPr="00DE3084">
        <w:rPr>
          <w:rFonts w:ascii="楷体_GB2312" w:eastAsia="楷体_GB2312" w:hAnsi="宋体" w:cs="宋体" w:hint="eastAsia"/>
          <w:b/>
          <w:bCs/>
          <w:sz w:val="28"/>
          <w:szCs w:val="28"/>
        </w:rPr>
        <w:t>）</w:t>
      </w:r>
    </w:p>
    <w:tbl>
      <w:tblPr>
        <w:tblStyle w:val="a3"/>
        <w:tblW w:w="9215" w:type="dxa"/>
        <w:jc w:val="center"/>
        <w:tblInd w:w="-176" w:type="dxa"/>
        <w:tblLayout w:type="fixed"/>
        <w:tblLook w:val="04A0"/>
      </w:tblPr>
      <w:tblGrid>
        <w:gridCol w:w="851"/>
        <w:gridCol w:w="1740"/>
        <w:gridCol w:w="5631"/>
        <w:gridCol w:w="993"/>
      </w:tblGrid>
      <w:tr w:rsidR="00EE2B00" w:rsidTr="00FD3043">
        <w:trPr>
          <w:trHeight w:val="567"/>
          <w:jc w:val="center"/>
        </w:trPr>
        <w:tc>
          <w:tcPr>
            <w:tcW w:w="851" w:type="dxa"/>
            <w:vAlign w:val="center"/>
          </w:tcPr>
          <w:p w:rsidR="00EE2B00" w:rsidRDefault="00784F93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40" w:type="dxa"/>
            <w:vAlign w:val="center"/>
          </w:tcPr>
          <w:p w:rsidR="00EE2B00" w:rsidRDefault="00784F93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评分指标</w:t>
            </w:r>
          </w:p>
        </w:tc>
        <w:tc>
          <w:tcPr>
            <w:tcW w:w="5631" w:type="dxa"/>
            <w:vAlign w:val="center"/>
          </w:tcPr>
          <w:p w:rsidR="00EE2B00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评分标准</w:t>
            </w:r>
          </w:p>
        </w:tc>
        <w:tc>
          <w:tcPr>
            <w:tcW w:w="993" w:type="dxa"/>
            <w:vAlign w:val="center"/>
          </w:tcPr>
          <w:p w:rsidR="00A508CE" w:rsidRDefault="00784F93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EE2B00" w:rsidTr="00FD3043">
        <w:trPr>
          <w:trHeight w:val="567"/>
          <w:jc w:val="center"/>
        </w:trPr>
        <w:tc>
          <w:tcPr>
            <w:tcW w:w="851" w:type="dxa"/>
            <w:vAlign w:val="center"/>
          </w:tcPr>
          <w:p w:rsidR="00EE2B00" w:rsidRDefault="00784F93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EE2B00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设计思路</w:t>
            </w:r>
          </w:p>
        </w:tc>
        <w:tc>
          <w:tcPr>
            <w:tcW w:w="5631" w:type="dxa"/>
            <w:vAlign w:val="center"/>
          </w:tcPr>
          <w:p w:rsidR="00EE2B00" w:rsidRDefault="00DE3084" w:rsidP="00DE3084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思路清晰，布局合理，创意新颖。</w:t>
            </w:r>
          </w:p>
        </w:tc>
        <w:tc>
          <w:tcPr>
            <w:tcW w:w="993" w:type="dxa"/>
            <w:vAlign w:val="center"/>
          </w:tcPr>
          <w:p w:rsidR="00EE2B00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</w:tr>
      <w:tr w:rsidR="00DE3084" w:rsidTr="00FD3043">
        <w:trPr>
          <w:trHeight w:val="567"/>
          <w:jc w:val="center"/>
        </w:trPr>
        <w:tc>
          <w:tcPr>
            <w:tcW w:w="851" w:type="dxa"/>
            <w:vAlign w:val="center"/>
          </w:tcPr>
          <w:p w:rsidR="00DE3084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40" w:type="dxa"/>
            <w:vAlign w:val="center"/>
          </w:tcPr>
          <w:p w:rsidR="00DE3084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内容呈现</w:t>
            </w:r>
          </w:p>
        </w:tc>
        <w:tc>
          <w:tcPr>
            <w:tcW w:w="5631" w:type="dxa"/>
            <w:vAlign w:val="center"/>
          </w:tcPr>
          <w:p w:rsidR="00DE3084" w:rsidRDefault="00DE3084" w:rsidP="00DE3084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内容丰富，层次分明，逻辑性强。</w:t>
            </w:r>
          </w:p>
        </w:tc>
        <w:tc>
          <w:tcPr>
            <w:tcW w:w="993" w:type="dxa"/>
            <w:vAlign w:val="center"/>
          </w:tcPr>
          <w:p w:rsidR="00DE3084" w:rsidRDefault="00DE3084" w:rsidP="00DE3084">
            <w:pPr>
              <w:jc w:val="center"/>
            </w:pPr>
            <w:r w:rsidRPr="00BF7305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</w:tr>
      <w:tr w:rsidR="00DE3084" w:rsidTr="00FD3043">
        <w:trPr>
          <w:trHeight w:val="567"/>
          <w:jc w:val="center"/>
        </w:trPr>
        <w:tc>
          <w:tcPr>
            <w:tcW w:w="851" w:type="dxa"/>
            <w:vAlign w:val="center"/>
          </w:tcPr>
          <w:p w:rsidR="00DE3084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40" w:type="dxa"/>
            <w:vAlign w:val="center"/>
          </w:tcPr>
          <w:p w:rsidR="00DE3084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文字表现</w:t>
            </w:r>
          </w:p>
        </w:tc>
        <w:tc>
          <w:tcPr>
            <w:tcW w:w="5631" w:type="dxa"/>
            <w:vAlign w:val="center"/>
          </w:tcPr>
          <w:p w:rsidR="00DE3084" w:rsidRDefault="00DE3084" w:rsidP="00DE3084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书写规范，美观大方，无错别字。</w:t>
            </w:r>
          </w:p>
        </w:tc>
        <w:tc>
          <w:tcPr>
            <w:tcW w:w="993" w:type="dxa"/>
            <w:vAlign w:val="center"/>
          </w:tcPr>
          <w:p w:rsidR="00DE3084" w:rsidRDefault="00DE3084" w:rsidP="00DE3084">
            <w:pPr>
              <w:jc w:val="center"/>
            </w:pPr>
            <w:r w:rsidRPr="00BF7305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</w:tr>
    </w:tbl>
    <w:p w:rsidR="00EE2B00" w:rsidRPr="00DE3084" w:rsidRDefault="00DE3084" w:rsidP="00E11105">
      <w:pPr>
        <w:snapToGrid w:val="0"/>
        <w:spacing w:line="440" w:lineRule="atLeast"/>
        <w:ind w:firstLineChars="200" w:firstLine="562"/>
        <w:rPr>
          <w:rFonts w:ascii="楷体_GB2312" w:eastAsia="楷体_GB2312" w:hAnsi="宋体" w:cs="宋体"/>
          <w:b/>
          <w:bCs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sz w:val="28"/>
          <w:szCs w:val="28"/>
        </w:rPr>
        <w:t>2.</w:t>
      </w:r>
      <w:r w:rsidR="00784F93" w:rsidRPr="00DE3084">
        <w:rPr>
          <w:rFonts w:ascii="楷体_GB2312" w:eastAsia="楷体_GB2312" w:hAnsi="宋体" w:cs="宋体" w:hint="eastAsia"/>
          <w:b/>
          <w:bCs/>
          <w:sz w:val="28"/>
          <w:szCs w:val="28"/>
        </w:rPr>
        <w:t>单元设计</w:t>
      </w:r>
      <w:r>
        <w:rPr>
          <w:rFonts w:ascii="楷体_GB2312" w:eastAsia="楷体_GB2312" w:hAnsi="宋体" w:cs="宋体" w:hint="eastAsia"/>
          <w:b/>
          <w:bCs/>
          <w:sz w:val="28"/>
          <w:szCs w:val="28"/>
        </w:rPr>
        <w:t>（30分</w:t>
      </w:r>
      <w:r w:rsidR="00A508CE" w:rsidRPr="00DE3084">
        <w:rPr>
          <w:rFonts w:ascii="楷体_GB2312" w:eastAsia="楷体_GB2312" w:hAnsi="宋体" w:cs="宋体" w:hint="eastAsia"/>
          <w:b/>
          <w:bCs/>
          <w:sz w:val="28"/>
          <w:szCs w:val="28"/>
        </w:rPr>
        <w:t>）</w:t>
      </w:r>
    </w:p>
    <w:tbl>
      <w:tblPr>
        <w:tblStyle w:val="a3"/>
        <w:tblW w:w="9215" w:type="dxa"/>
        <w:jc w:val="center"/>
        <w:tblInd w:w="-176" w:type="dxa"/>
        <w:tblLayout w:type="fixed"/>
        <w:tblLook w:val="04A0"/>
      </w:tblPr>
      <w:tblGrid>
        <w:gridCol w:w="851"/>
        <w:gridCol w:w="1743"/>
        <w:gridCol w:w="5628"/>
        <w:gridCol w:w="993"/>
      </w:tblGrid>
      <w:tr w:rsidR="00EE2B00" w:rsidTr="00FD3043">
        <w:trPr>
          <w:trHeight w:val="567"/>
          <w:jc w:val="center"/>
        </w:trPr>
        <w:tc>
          <w:tcPr>
            <w:tcW w:w="851" w:type="dxa"/>
            <w:vAlign w:val="center"/>
          </w:tcPr>
          <w:p w:rsidR="00EE2B00" w:rsidRDefault="00784F93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43" w:type="dxa"/>
            <w:vAlign w:val="center"/>
          </w:tcPr>
          <w:p w:rsidR="00EE2B00" w:rsidRDefault="00784F93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评分指标</w:t>
            </w:r>
          </w:p>
        </w:tc>
        <w:tc>
          <w:tcPr>
            <w:tcW w:w="5628" w:type="dxa"/>
            <w:vAlign w:val="center"/>
          </w:tcPr>
          <w:p w:rsidR="00EE2B00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评分标准</w:t>
            </w:r>
          </w:p>
        </w:tc>
        <w:tc>
          <w:tcPr>
            <w:tcW w:w="993" w:type="dxa"/>
            <w:vAlign w:val="center"/>
          </w:tcPr>
          <w:p w:rsidR="00EE2B00" w:rsidRDefault="00784F93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DE3084" w:rsidTr="00FD3043">
        <w:trPr>
          <w:trHeight w:val="778"/>
          <w:jc w:val="center"/>
        </w:trPr>
        <w:tc>
          <w:tcPr>
            <w:tcW w:w="851" w:type="dxa"/>
            <w:vAlign w:val="center"/>
          </w:tcPr>
          <w:p w:rsidR="00DE3084" w:rsidRDefault="00DE3084" w:rsidP="006814C7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43" w:type="dxa"/>
            <w:vAlign w:val="center"/>
          </w:tcPr>
          <w:p w:rsidR="00DE3084" w:rsidRDefault="00DE3084" w:rsidP="007F0AEB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单元设计思路</w:t>
            </w:r>
          </w:p>
        </w:tc>
        <w:tc>
          <w:tcPr>
            <w:tcW w:w="5628" w:type="dxa"/>
            <w:vAlign w:val="center"/>
          </w:tcPr>
          <w:p w:rsidR="00DE3084" w:rsidRDefault="007F0AEB" w:rsidP="00D5475E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依据</w:t>
            </w:r>
            <w:r w:rsidR="006759F7" w:rsidRPr="006759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岗位标准和课程标准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开展单元设计</w:t>
            </w:r>
            <w:r w:rsidR="00D5475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  <w:r w:rsidR="006759F7" w:rsidRPr="006759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思路清晰，逻辑缜密，层次分明。</w:t>
            </w:r>
          </w:p>
        </w:tc>
        <w:tc>
          <w:tcPr>
            <w:tcW w:w="993" w:type="dxa"/>
            <w:vAlign w:val="center"/>
          </w:tcPr>
          <w:p w:rsidR="00DE3084" w:rsidRDefault="00DE3084" w:rsidP="006814C7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DE3084" w:rsidTr="00FD3043">
        <w:trPr>
          <w:jc w:val="center"/>
        </w:trPr>
        <w:tc>
          <w:tcPr>
            <w:tcW w:w="851" w:type="dxa"/>
            <w:vAlign w:val="center"/>
          </w:tcPr>
          <w:p w:rsidR="00DE3084" w:rsidRDefault="00DE3084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E11105" w:rsidRDefault="00DE3084" w:rsidP="00E1110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教学目标与</w:t>
            </w:r>
          </w:p>
          <w:p w:rsidR="00DE3084" w:rsidRDefault="00DE3084" w:rsidP="00E1110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内容设计</w:t>
            </w:r>
          </w:p>
        </w:tc>
        <w:tc>
          <w:tcPr>
            <w:tcW w:w="5628" w:type="dxa"/>
            <w:vAlign w:val="center"/>
          </w:tcPr>
          <w:p w:rsidR="007F0AEB" w:rsidRDefault="007F0AEB" w:rsidP="00E11105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依据岗位知识、能力、素质要求设计教学目标，目标明确，重点突出，设计合理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DE3084" w:rsidRDefault="007F0AEB" w:rsidP="00E11105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依据单元教学目标选取教学内容，内容适宜，任务具体，可操作性强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E3084" w:rsidRDefault="00DE3084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DE3084" w:rsidTr="00FD3043">
        <w:trPr>
          <w:jc w:val="center"/>
        </w:trPr>
        <w:tc>
          <w:tcPr>
            <w:tcW w:w="851" w:type="dxa"/>
            <w:vAlign w:val="center"/>
          </w:tcPr>
          <w:p w:rsidR="00DE3084" w:rsidRDefault="00DE3084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43" w:type="dxa"/>
            <w:vAlign w:val="center"/>
          </w:tcPr>
          <w:p w:rsidR="00DE3084" w:rsidRDefault="00DE3084" w:rsidP="00DE308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教学过程设计   </w:t>
            </w:r>
          </w:p>
        </w:tc>
        <w:tc>
          <w:tcPr>
            <w:tcW w:w="5628" w:type="dxa"/>
            <w:vAlign w:val="center"/>
          </w:tcPr>
          <w:p w:rsidR="007F0AEB" w:rsidRDefault="007F0AEB" w:rsidP="00E11105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采取灵活多样的</w:t>
            </w: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教学方法</w:t>
            </w:r>
            <w:r w:rsidR="00D5475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教学，方法得当；</w:t>
            </w: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</w:t>
            </w:r>
            <w:r w:rsidR="00E111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="00D5475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运用信息技术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手段实施教学，教学资源</w:t>
            </w: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有效共享；                     </w:t>
            </w:r>
          </w:p>
          <w:p w:rsidR="00DE3084" w:rsidRDefault="007F0AEB" w:rsidP="00E11105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注重强化重点，有效攻克难点，合理分配时间</w:t>
            </w:r>
            <w:r w:rsidR="00E1110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，考核方式适用。</w:t>
            </w:r>
            <w:r w:rsidRPr="007F0AE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</w:t>
            </w:r>
          </w:p>
        </w:tc>
        <w:tc>
          <w:tcPr>
            <w:tcW w:w="993" w:type="dxa"/>
            <w:vAlign w:val="center"/>
          </w:tcPr>
          <w:p w:rsidR="00DE3084" w:rsidRDefault="00DE3084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</w:tbl>
    <w:p w:rsidR="00EE2B00" w:rsidRPr="00E11105" w:rsidRDefault="00E11105" w:rsidP="00E11105">
      <w:pPr>
        <w:snapToGrid w:val="0"/>
        <w:spacing w:line="440" w:lineRule="atLeast"/>
        <w:ind w:firstLineChars="200" w:firstLine="562"/>
        <w:rPr>
          <w:rFonts w:ascii="楷体_GB2312" w:eastAsia="楷体_GB2312" w:hAnsi="宋体" w:cs="宋体"/>
          <w:b/>
          <w:bCs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sz w:val="28"/>
          <w:szCs w:val="28"/>
        </w:rPr>
        <w:t>3.</w:t>
      </w:r>
      <w:r w:rsidR="00784F93" w:rsidRPr="00E11105">
        <w:rPr>
          <w:rFonts w:ascii="楷体_GB2312" w:eastAsia="楷体_GB2312" w:hAnsi="宋体" w:cs="宋体" w:hint="eastAsia"/>
          <w:b/>
          <w:bCs/>
          <w:sz w:val="28"/>
          <w:szCs w:val="28"/>
        </w:rPr>
        <w:t>微课</w:t>
      </w:r>
      <w:r>
        <w:rPr>
          <w:rFonts w:ascii="楷体_GB2312" w:eastAsia="楷体_GB2312" w:hAnsi="宋体" w:cs="宋体" w:hint="eastAsia"/>
          <w:b/>
          <w:bCs/>
          <w:sz w:val="28"/>
          <w:szCs w:val="28"/>
        </w:rPr>
        <w:t>制作（40分</w:t>
      </w:r>
      <w:r w:rsidR="00801678" w:rsidRPr="00E11105">
        <w:rPr>
          <w:rFonts w:ascii="楷体_GB2312" w:eastAsia="楷体_GB2312" w:hAnsi="宋体" w:cs="宋体" w:hint="eastAsia"/>
          <w:b/>
          <w:bCs/>
          <w:sz w:val="28"/>
          <w:szCs w:val="28"/>
        </w:rPr>
        <w:t>）</w:t>
      </w:r>
    </w:p>
    <w:tbl>
      <w:tblPr>
        <w:tblStyle w:val="a3"/>
        <w:tblW w:w="9215" w:type="dxa"/>
        <w:jc w:val="center"/>
        <w:tblInd w:w="-176" w:type="dxa"/>
        <w:tblLayout w:type="fixed"/>
        <w:tblLook w:val="04A0"/>
      </w:tblPr>
      <w:tblGrid>
        <w:gridCol w:w="851"/>
        <w:gridCol w:w="1740"/>
        <w:gridCol w:w="5631"/>
        <w:gridCol w:w="993"/>
      </w:tblGrid>
      <w:tr w:rsidR="00EE2B00" w:rsidTr="00FD3043">
        <w:trPr>
          <w:trHeight w:val="604"/>
          <w:jc w:val="center"/>
        </w:trPr>
        <w:tc>
          <w:tcPr>
            <w:tcW w:w="851" w:type="dxa"/>
            <w:vAlign w:val="center"/>
          </w:tcPr>
          <w:p w:rsidR="00EE2B00" w:rsidRDefault="00784F93" w:rsidP="00E11105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40" w:type="dxa"/>
            <w:vAlign w:val="center"/>
          </w:tcPr>
          <w:p w:rsidR="00EE2B00" w:rsidRDefault="00784F93" w:rsidP="00E11105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评分指标</w:t>
            </w:r>
          </w:p>
        </w:tc>
        <w:tc>
          <w:tcPr>
            <w:tcW w:w="5631" w:type="dxa"/>
            <w:vAlign w:val="center"/>
          </w:tcPr>
          <w:p w:rsidR="00EE2B00" w:rsidRDefault="00E11105" w:rsidP="00E11105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评分标准</w:t>
            </w:r>
          </w:p>
        </w:tc>
        <w:tc>
          <w:tcPr>
            <w:tcW w:w="993" w:type="dxa"/>
            <w:vAlign w:val="center"/>
          </w:tcPr>
          <w:p w:rsidR="00EE2B00" w:rsidRDefault="00784F93" w:rsidP="00E11105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E11105" w:rsidTr="00FD3043">
        <w:trPr>
          <w:trHeight w:val="851"/>
          <w:jc w:val="center"/>
        </w:trPr>
        <w:tc>
          <w:tcPr>
            <w:tcW w:w="851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教学设计</w:t>
            </w:r>
          </w:p>
        </w:tc>
        <w:tc>
          <w:tcPr>
            <w:tcW w:w="5631" w:type="dxa"/>
            <w:vAlign w:val="center"/>
          </w:tcPr>
          <w:p w:rsidR="00E11105" w:rsidRDefault="00E11105" w:rsidP="00801678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体现新理念，主题明确、重点突出；</w:t>
            </w:r>
          </w:p>
          <w:p w:rsidR="00E11105" w:rsidRDefault="00E11105" w:rsidP="00801678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教学策略和教学方法选用恰当；</w:t>
            </w:r>
          </w:p>
          <w:p w:rsidR="00E11105" w:rsidRDefault="00E11105" w:rsidP="00801678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合理运用信息技术手段。</w:t>
            </w:r>
          </w:p>
        </w:tc>
        <w:tc>
          <w:tcPr>
            <w:tcW w:w="993" w:type="dxa"/>
            <w:vAlign w:val="center"/>
          </w:tcPr>
          <w:p w:rsidR="00E11105" w:rsidRDefault="00E11105" w:rsidP="00E11105">
            <w:pPr>
              <w:jc w:val="center"/>
            </w:pPr>
            <w:r w:rsidRPr="0004159F">
              <w:rPr>
                <w:rFonts w:ascii="宋体" w:eastAsia="宋体" w:hAnsi="宋体" w:cs="宋体" w:hint="eastAsia"/>
                <w:sz w:val="24"/>
              </w:rPr>
              <w:t>10</w:t>
            </w:r>
            <w:r w:rsidRPr="0004159F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E11105" w:rsidTr="00FD3043">
        <w:trPr>
          <w:trHeight w:val="851"/>
          <w:jc w:val="center"/>
        </w:trPr>
        <w:tc>
          <w:tcPr>
            <w:tcW w:w="851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40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教学行为</w:t>
            </w:r>
          </w:p>
        </w:tc>
        <w:tc>
          <w:tcPr>
            <w:tcW w:w="5631" w:type="dxa"/>
            <w:vAlign w:val="center"/>
          </w:tcPr>
          <w:p w:rsidR="00E11105" w:rsidRDefault="00E11105" w:rsidP="00801678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教学思路清晰，重点突出，逻辑性强；</w:t>
            </w:r>
          </w:p>
          <w:p w:rsidR="00E11105" w:rsidRDefault="00E11105" w:rsidP="00801678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教学过程深入浅出、形象生动、通俗易懂，充分调动学生的学习积极性。</w:t>
            </w:r>
          </w:p>
        </w:tc>
        <w:tc>
          <w:tcPr>
            <w:tcW w:w="993" w:type="dxa"/>
            <w:vAlign w:val="center"/>
          </w:tcPr>
          <w:p w:rsidR="00E11105" w:rsidRDefault="00E11105" w:rsidP="00E11105">
            <w:pPr>
              <w:jc w:val="center"/>
            </w:pPr>
            <w:r w:rsidRPr="0004159F">
              <w:rPr>
                <w:rFonts w:ascii="宋体" w:eastAsia="宋体" w:hAnsi="宋体" w:cs="宋体" w:hint="eastAsia"/>
                <w:sz w:val="24"/>
              </w:rPr>
              <w:t>10</w:t>
            </w:r>
            <w:r w:rsidRPr="0004159F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E11105" w:rsidTr="00FD3043">
        <w:trPr>
          <w:trHeight w:val="851"/>
          <w:jc w:val="center"/>
        </w:trPr>
        <w:tc>
          <w:tcPr>
            <w:tcW w:w="851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40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教学效果</w:t>
            </w:r>
          </w:p>
        </w:tc>
        <w:tc>
          <w:tcPr>
            <w:tcW w:w="5631" w:type="dxa"/>
            <w:vAlign w:val="center"/>
          </w:tcPr>
          <w:p w:rsidR="00E11105" w:rsidRDefault="00E11105" w:rsidP="00801678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教学和信息素养目标达成度高；</w:t>
            </w:r>
          </w:p>
          <w:p w:rsidR="00E11105" w:rsidRDefault="00E11105" w:rsidP="00801678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注重培养学生自主学习能力。</w:t>
            </w:r>
          </w:p>
        </w:tc>
        <w:tc>
          <w:tcPr>
            <w:tcW w:w="993" w:type="dxa"/>
            <w:vAlign w:val="center"/>
          </w:tcPr>
          <w:p w:rsidR="00E11105" w:rsidRDefault="00E11105" w:rsidP="00E11105">
            <w:pPr>
              <w:jc w:val="center"/>
            </w:pPr>
            <w:r w:rsidRPr="0004159F">
              <w:rPr>
                <w:rFonts w:ascii="宋体" w:eastAsia="宋体" w:hAnsi="宋体" w:cs="宋体" w:hint="eastAsia"/>
                <w:sz w:val="24"/>
              </w:rPr>
              <w:t>10</w:t>
            </w:r>
            <w:r w:rsidRPr="0004159F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E11105" w:rsidTr="00FD3043">
        <w:trPr>
          <w:trHeight w:val="851"/>
          <w:jc w:val="center"/>
        </w:trPr>
        <w:tc>
          <w:tcPr>
            <w:tcW w:w="851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40" w:type="dxa"/>
            <w:vAlign w:val="center"/>
          </w:tcPr>
          <w:p w:rsidR="00E11105" w:rsidRDefault="00E11105" w:rsidP="00801678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创新与实用</w:t>
            </w:r>
          </w:p>
        </w:tc>
        <w:tc>
          <w:tcPr>
            <w:tcW w:w="5631" w:type="dxa"/>
            <w:vAlign w:val="center"/>
          </w:tcPr>
          <w:p w:rsidR="00E11105" w:rsidRDefault="00E11105" w:rsidP="00801678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形式新颖，趣味性和启发性强； </w:t>
            </w:r>
          </w:p>
          <w:p w:rsidR="00E11105" w:rsidRDefault="00E11105" w:rsidP="00801678">
            <w:pPr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视频声画质量好；</w:t>
            </w:r>
          </w:p>
          <w:p w:rsidR="00E11105" w:rsidRDefault="00E11105" w:rsidP="00801678">
            <w:pPr>
              <w:snapToGrid w:val="0"/>
              <w:spacing w:line="24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实际教学应用效果明显，有推广价值。</w:t>
            </w:r>
          </w:p>
        </w:tc>
        <w:tc>
          <w:tcPr>
            <w:tcW w:w="993" w:type="dxa"/>
            <w:vAlign w:val="center"/>
          </w:tcPr>
          <w:p w:rsidR="00E11105" w:rsidRDefault="00E11105" w:rsidP="00E11105">
            <w:pPr>
              <w:jc w:val="center"/>
            </w:pPr>
            <w:r w:rsidRPr="0004159F">
              <w:rPr>
                <w:rFonts w:ascii="宋体" w:eastAsia="宋体" w:hAnsi="宋体" w:cs="宋体" w:hint="eastAsia"/>
                <w:sz w:val="24"/>
              </w:rPr>
              <w:t>10</w:t>
            </w:r>
            <w:r w:rsidRPr="0004159F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</w:tbl>
    <w:p w:rsidR="00EE2B00" w:rsidRDefault="00EE2B00" w:rsidP="00801678">
      <w:pPr>
        <w:snapToGrid w:val="0"/>
        <w:spacing w:line="240" w:lineRule="atLeast"/>
        <w:rPr>
          <w:szCs w:val="21"/>
        </w:rPr>
      </w:pPr>
    </w:p>
    <w:p w:rsidR="00EE2B00" w:rsidRPr="00E11105" w:rsidRDefault="00E11105" w:rsidP="00E11105">
      <w:pPr>
        <w:snapToGrid w:val="0"/>
        <w:spacing w:line="440" w:lineRule="atLeas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lastRenderedPageBreak/>
        <w:t>二、课堂教学</w:t>
      </w:r>
      <w:r w:rsidR="00157116">
        <w:rPr>
          <w:rFonts w:ascii="黑体" w:eastAsia="黑体" w:hAnsi="黑体" w:cs="宋体" w:hint="eastAsia"/>
          <w:bCs/>
          <w:sz w:val="28"/>
          <w:szCs w:val="28"/>
        </w:rPr>
        <w:t>（100分</w:t>
      </w:r>
      <w:r w:rsidR="00FD3043">
        <w:rPr>
          <w:rFonts w:ascii="黑体" w:eastAsia="黑体" w:hAnsi="黑体" w:cs="宋体" w:hint="eastAsia"/>
          <w:bCs/>
          <w:sz w:val="28"/>
          <w:szCs w:val="28"/>
        </w:rPr>
        <w:t>，占50%</w:t>
      </w:r>
      <w:r w:rsidR="00157116">
        <w:rPr>
          <w:rFonts w:ascii="黑体" w:eastAsia="黑体" w:hAnsi="黑体" w:cs="宋体" w:hint="eastAsia"/>
          <w:bCs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285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1684"/>
        <w:gridCol w:w="5679"/>
        <w:gridCol w:w="1008"/>
      </w:tblGrid>
      <w:tr w:rsidR="00EE2B00" w:rsidTr="00FD3043">
        <w:trPr>
          <w:trHeight w:val="1410"/>
        </w:trPr>
        <w:tc>
          <w:tcPr>
            <w:tcW w:w="892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84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评分指标</w:t>
            </w:r>
          </w:p>
        </w:tc>
        <w:tc>
          <w:tcPr>
            <w:tcW w:w="5679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1008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EE2B00" w:rsidTr="00FD3043">
        <w:trPr>
          <w:trHeight w:val="1966"/>
        </w:trPr>
        <w:tc>
          <w:tcPr>
            <w:tcW w:w="892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684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教学设计</w:t>
            </w:r>
          </w:p>
        </w:tc>
        <w:tc>
          <w:tcPr>
            <w:tcW w:w="5679" w:type="dxa"/>
            <w:vAlign w:val="center"/>
          </w:tcPr>
          <w:p w:rsidR="00EE2B00" w:rsidRDefault="00784F9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贯彻学院办学纲领，依据岗位标准和课程标准开展单元设计；思路清晰，逻辑缜密，层次分明；</w:t>
            </w:r>
          </w:p>
          <w:p w:rsidR="00C266ED" w:rsidRDefault="00784F9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服务于专业人才培养，体现学生专业知识、岗位能力和职业素质培养要求；</w:t>
            </w:r>
          </w:p>
          <w:p w:rsidR="00EE2B00" w:rsidRDefault="00784F9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目标明确，任务具体，学生主体。</w:t>
            </w:r>
          </w:p>
        </w:tc>
        <w:tc>
          <w:tcPr>
            <w:tcW w:w="1008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20分</w:t>
            </w:r>
          </w:p>
        </w:tc>
      </w:tr>
      <w:tr w:rsidR="00EE2B00" w:rsidTr="00FD3043">
        <w:trPr>
          <w:trHeight w:val="2393"/>
        </w:trPr>
        <w:tc>
          <w:tcPr>
            <w:tcW w:w="892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684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5679" w:type="dxa"/>
            <w:vAlign w:val="center"/>
          </w:tcPr>
          <w:p w:rsidR="00EE2B00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依据单元教学目标和岗位工作任务选取教学内容；</w:t>
            </w:r>
          </w:p>
          <w:p w:rsidR="00EE2B00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教学内容符合学生的学习特点，可理解性和可接受性强；</w:t>
            </w:r>
          </w:p>
          <w:p w:rsidR="00EE2B00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灵活利用数字化教学资源辅助教学，满足学生学习需求；</w:t>
            </w:r>
          </w:p>
          <w:p w:rsidR="00EE2B00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内容充实，重点突出，承前启后，循序渐进。</w:t>
            </w:r>
          </w:p>
        </w:tc>
        <w:tc>
          <w:tcPr>
            <w:tcW w:w="1008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20分</w:t>
            </w:r>
          </w:p>
        </w:tc>
      </w:tr>
      <w:tr w:rsidR="00EE2B00" w:rsidTr="00FD3043">
        <w:trPr>
          <w:trHeight w:val="3689"/>
        </w:trPr>
        <w:tc>
          <w:tcPr>
            <w:tcW w:w="892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684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教学组织实施</w:t>
            </w:r>
          </w:p>
        </w:tc>
        <w:tc>
          <w:tcPr>
            <w:tcW w:w="5679" w:type="dxa"/>
            <w:vAlign w:val="center"/>
          </w:tcPr>
          <w:p w:rsidR="00EE2B00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以学生为主体组织教学，切实发挥教师的引导与辅助作用；</w:t>
            </w:r>
          </w:p>
          <w:p w:rsidR="00EE2B00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单元设计充分体现，教学过程安排合理，教学环节完整齐备；</w:t>
            </w:r>
          </w:p>
          <w:p w:rsidR="00EE2B00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有效采取创设情境、角色扮演、翻转课堂等教学方法开展教学，教学方法运用灵活得当；</w:t>
            </w:r>
          </w:p>
          <w:p w:rsidR="00C266ED" w:rsidRDefault="00784F9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熟练运用微课、视频案例、云课堂等先进信息技术手段开展教学，有效调动学生学习的积极性和主动性；</w:t>
            </w:r>
          </w:p>
          <w:p w:rsidR="00EE2B00" w:rsidRDefault="00784F9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注重强化重点，有效攻克难点，教学时间安排合理，教学过程顺利实施。                                                                                                                                      </w:t>
            </w:r>
          </w:p>
        </w:tc>
        <w:tc>
          <w:tcPr>
            <w:tcW w:w="1008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30分</w:t>
            </w:r>
          </w:p>
        </w:tc>
      </w:tr>
      <w:tr w:rsidR="00EE2B00" w:rsidTr="00FD3043">
        <w:trPr>
          <w:trHeight w:val="1553"/>
        </w:trPr>
        <w:tc>
          <w:tcPr>
            <w:tcW w:w="892" w:type="dxa"/>
            <w:vAlign w:val="center"/>
          </w:tcPr>
          <w:p w:rsidR="00EE2B00" w:rsidRDefault="00784F9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684" w:type="dxa"/>
            <w:vAlign w:val="center"/>
          </w:tcPr>
          <w:p w:rsidR="00EE2B00" w:rsidRDefault="007462BB" w:rsidP="007462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课堂教学表现</w:t>
            </w:r>
          </w:p>
        </w:tc>
        <w:tc>
          <w:tcPr>
            <w:tcW w:w="5679" w:type="dxa"/>
            <w:vAlign w:val="center"/>
          </w:tcPr>
          <w:p w:rsidR="00EE2B00" w:rsidRDefault="00784F93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语言表达流畅，准确生动，亲和力强；</w:t>
            </w:r>
          </w:p>
          <w:p w:rsidR="00EE2B00" w:rsidRDefault="00784F93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教态自然大方，精神饱满，感染力强；</w:t>
            </w:r>
          </w:p>
          <w:p w:rsidR="00EE2B00" w:rsidRDefault="00784F93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教学经验丰富，驾轻就熟，课堂掌控与应变能力强。          </w:t>
            </w:r>
          </w:p>
        </w:tc>
        <w:tc>
          <w:tcPr>
            <w:tcW w:w="1008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15分</w:t>
            </w:r>
          </w:p>
        </w:tc>
      </w:tr>
      <w:tr w:rsidR="00EE2B00" w:rsidTr="00FD3043">
        <w:trPr>
          <w:trHeight w:val="1689"/>
        </w:trPr>
        <w:tc>
          <w:tcPr>
            <w:tcW w:w="892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684" w:type="dxa"/>
            <w:vAlign w:val="center"/>
          </w:tcPr>
          <w:p w:rsidR="00EE2B00" w:rsidRDefault="00784F93" w:rsidP="00FD3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特色与效果</w:t>
            </w:r>
          </w:p>
        </w:tc>
        <w:tc>
          <w:tcPr>
            <w:tcW w:w="5679" w:type="dxa"/>
            <w:vAlign w:val="center"/>
          </w:tcPr>
          <w:p w:rsidR="00EE2B00" w:rsidRDefault="00784F93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教学理念先进，创新意识浓厚，课程特色突出；</w:t>
            </w:r>
          </w:p>
          <w:p w:rsidR="00EE2B00" w:rsidRDefault="00784F93">
            <w:pPr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课堂秩序良好，师生互动广泛，教学资料完备；</w:t>
            </w:r>
          </w:p>
          <w:p w:rsidR="00EE2B00" w:rsidRDefault="00784F93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教学目标有效达成，学生能力素质提升，课堂教学效果良好。</w:t>
            </w:r>
          </w:p>
        </w:tc>
        <w:tc>
          <w:tcPr>
            <w:tcW w:w="1008" w:type="dxa"/>
            <w:vAlign w:val="center"/>
          </w:tcPr>
          <w:p w:rsidR="00EE2B00" w:rsidRDefault="00784F9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15分</w:t>
            </w:r>
          </w:p>
        </w:tc>
      </w:tr>
    </w:tbl>
    <w:p w:rsidR="00EE2B00" w:rsidRDefault="00EE2B00">
      <w:pPr>
        <w:jc w:val="left"/>
        <w:rPr>
          <w:rFonts w:ascii="宋体" w:eastAsia="宋体" w:hAnsi="宋体" w:cs="宋体"/>
          <w:b/>
          <w:bCs/>
          <w:sz w:val="24"/>
        </w:rPr>
      </w:pPr>
    </w:p>
    <w:p w:rsidR="00FD3043" w:rsidRPr="00E11105" w:rsidRDefault="00FD3043" w:rsidP="00FD3043">
      <w:pPr>
        <w:snapToGrid w:val="0"/>
        <w:spacing w:line="440" w:lineRule="atLeast"/>
        <w:ind w:firstLineChars="200" w:firstLine="560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lastRenderedPageBreak/>
        <w:t>三、实操技能（或成果展示）（100分，占30%）</w:t>
      </w:r>
    </w:p>
    <w:tbl>
      <w:tblPr>
        <w:tblpPr w:leftFromText="180" w:rightFromText="180" w:vertAnchor="text" w:horzAnchor="margin" w:tblpXSpec="center" w:tblpY="702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1708"/>
        <w:gridCol w:w="5655"/>
        <w:gridCol w:w="1018"/>
      </w:tblGrid>
      <w:tr w:rsidR="00FD3043" w:rsidTr="004275A0">
        <w:trPr>
          <w:trHeight w:val="1272"/>
        </w:trPr>
        <w:tc>
          <w:tcPr>
            <w:tcW w:w="892" w:type="dxa"/>
            <w:vAlign w:val="center"/>
          </w:tcPr>
          <w:p w:rsidR="00FD3043" w:rsidRDefault="00FD3043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08" w:type="dxa"/>
            <w:vAlign w:val="center"/>
          </w:tcPr>
          <w:p w:rsidR="00FD3043" w:rsidRDefault="00FD3043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评分指标</w:t>
            </w:r>
          </w:p>
        </w:tc>
        <w:tc>
          <w:tcPr>
            <w:tcW w:w="5655" w:type="dxa"/>
            <w:vAlign w:val="center"/>
          </w:tcPr>
          <w:p w:rsidR="00FD3043" w:rsidRDefault="00FD3043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1018" w:type="dxa"/>
            <w:vAlign w:val="center"/>
          </w:tcPr>
          <w:p w:rsidR="00FD3043" w:rsidRDefault="00FD3043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FD3043" w:rsidTr="004275A0">
        <w:trPr>
          <w:trHeight w:val="1418"/>
        </w:trPr>
        <w:tc>
          <w:tcPr>
            <w:tcW w:w="892" w:type="dxa"/>
            <w:vAlign w:val="center"/>
          </w:tcPr>
          <w:p w:rsidR="00FD3043" w:rsidRDefault="00FD3043" w:rsidP="004275A0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FD3043" w:rsidRDefault="00E448CE" w:rsidP="004275A0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设计思路</w:t>
            </w:r>
          </w:p>
        </w:tc>
        <w:tc>
          <w:tcPr>
            <w:tcW w:w="5655" w:type="dxa"/>
            <w:vAlign w:val="center"/>
          </w:tcPr>
          <w:p w:rsidR="00E448CE" w:rsidRDefault="00E448CE" w:rsidP="004275A0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符合专业人才培养目标或课程教学目标</w:t>
            </w:r>
            <w:r w:rsidR="004136D1">
              <w:rPr>
                <w:rFonts w:ascii="宋体" w:eastAsia="宋体" w:hAnsi="宋体" w:cs="宋体" w:hint="eastAsia"/>
                <w:kern w:val="0"/>
                <w:sz w:val="24"/>
              </w:rPr>
              <w:t>的</w:t>
            </w:r>
            <w:r w:rsidR="00080A0E">
              <w:rPr>
                <w:rFonts w:ascii="宋体" w:eastAsia="宋体" w:hAnsi="宋体" w:cs="宋体" w:hint="eastAsia"/>
                <w:kern w:val="0"/>
                <w:sz w:val="24"/>
              </w:rPr>
              <w:t>能力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要求；</w:t>
            </w:r>
          </w:p>
          <w:p w:rsidR="00FD3043" w:rsidRDefault="004136D1" w:rsidP="004275A0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准确描述所选操作技能的主要任务和关键环节。</w:t>
            </w:r>
          </w:p>
        </w:tc>
        <w:tc>
          <w:tcPr>
            <w:tcW w:w="1018" w:type="dxa"/>
            <w:vAlign w:val="center"/>
          </w:tcPr>
          <w:p w:rsidR="00FD3043" w:rsidRDefault="00DA56CA" w:rsidP="004275A0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="00FD3043">
              <w:rPr>
                <w:rFonts w:ascii="宋体" w:eastAsia="宋体" w:hAnsi="宋体" w:cs="宋体" w:hint="eastAsia"/>
                <w:kern w:val="0"/>
                <w:sz w:val="24"/>
              </w:rPr>
              <w:t>0分</w:t>
            </w:r>
          </w:p>
        </w:tc>
      </w:tr>
      <w:tr w:rsidR="00FD3043" w:rsidTr="004275A0">
        <w:trPr>
          <w:trHeight w:val="1418"/>
        </w:trPr>
        <w:tc>
          <w:tcPr>
            <w:tcW w:w="892" w:type="dxa"/>
            <w:vAlign w:val="center"/>
          </w:tcPr>
          <w:p w:rsidR="00FD3043" w:rsidRDefault="00B66BC2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FD3043" w:rsidRDefault="00FD3043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技能操作</w:t>
            </w:r>
          </w:p>
        </w:tc>
        <w:tc>
          <w:tcPr>
            <w:tcW w:w="5655" w:type="dxa"/>
            <w:vAlign w:val="center"/>
          </w:tcPr>
          <w:p w:rsidR="00FD3043" w:rsidRDefault="004136D1" w:rsidP="004275A0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熟练</w:t>
            </w:r>
            <w:r w:rsidR="00FD3043">
              <w:rPr>
                <w:rFonts w:ascii="宋体" w:eastAsia="宋体" w:hAnsi="宋体" w:cs="宋体" w:hint="eastAsia"/>
                <w:kern w:val="0"/>
                <w:sz w:val="24"/>
              </w:rPr>
              <w:t>完成</w:t>
            </w:r>
            <w:r w:rsidR="00E448CE">
              <w:rPr>
                <w:rFonts w:ascii="宋体" w:eastAsia="宋体" w:hAnsi="宋体" w:cs="宋体" w:hint="eastAsia"/>
                <w:kern w:val="0"/>
                <w:sz w:val="24"/>
              </w:rPr>
              <w:t>一项完整的操作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技能，操作规范、展示得当</w:t>
            </w:r>
            <w:r w:rsidR="00FD3043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FD3043" w:rsidRDefault="004136D1" w:rsidP="004275A0">
            <w:pPr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配合适当的现场讲解，</w:t>
            </w:r>
            <w:r w:rsidR="00080A0E">
              <w:rPr>
                <w:rFonts w:ascii="宋体" w:eastAsia="宋体" w:hAnsi="宋体" w:cs="宋体" w:hint="eastAsia"/>
                <w:kern w:val="0"/>
                <w:sz w:val="24"/>
              </w:rPr>
              <w:t>讲解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辅助操作、通俗易懂。</w:t>
            </w:r>
            <w:r w:rsidR="00FD3043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018" w:type="dxa"/>
            <w:vAlign w:val="center"/>
          </w:tcPr>
          <w:p w:rsidR="00FD3043" w:rsidRDefault="00E448CE" w:rsidP="004275A0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  <w:r w:rsidR="00FD3043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FD3043" w:rsidTr="004275A0">
        <w:trPr>
          <w:trHeight w:val="1418"/>
        </w:trPr>
        <w:tc>
          <w:tcPr>
            <w:tcW w:w="892" w:type="dxa"/>
            <w:vAlign w:val="center"/>
          </w:tcPr>
          <w:p w:rsidR="00FD3043" w:rsidRDefault="00B66BC2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FD3043" w:rsidRDefault="004136D1" w:rsidP="004275A0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特色创新</w:t>
            </w:r>
          </w:p>
        </w:tc>
        <w:tc>
          <w:tcPr>
            <w:tcW w:w="5655" w:type="dxa"/>
            <w:vAlign w:val="center"/>
          </w:tcPr>
          <w:p w:rsidR="00FD3043" w:rsidRDefault="00FD3043" w:rsidP="004275A0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理念先进，</w:t>
            </w:r>
            <w:r w:rsidR="004136D1">
              <w:rPr>
                <w:rFonts w:ascii="宋体" w:eastAsia="宋体" w:hAnsi="宋体" w:cs="宋体" w:hint="eastAsia"/>
                <w:kern w:val="0"/>
                <w:sz w:val="24"/>
              </w:rPr>
              <w:t>创意新颖，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技术领先</w:t>
            </w:r>
            <w:r w:rsidR="00C765B5">
              <w:rPr>
                <w:rFonts w:ascii="宋体" w:eastAsia="宋体" w:hAnsi="宋体" w:cs="宋体" w:hint="eastAsia"/>
                <w:kern w:val="0"/>
                <w:sz w:val="24"/>
              </w:rPr>
              <w:t>（方案可行）</w:t>
            </w:r>
            <w:r w:rsidR="004136D1">
              <w:rPr>
                <w:rFonts w:ascii="宋体" w:eastAsia="宋体" w:hAnsi="宋体" w:cs="宋体" w:hint="eastAsia"/>
                <w:kern w:val="0"/>
                <w:sz w:val="24"/>
              </w:rPr>
              <w:t>，富有特色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FD3043" w:rsidRDefault="004136D1" w:rsidP="004275A0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展示教师良好的职业技能和职业素养。</w:t>
            </w:r>
            <w:r w:rsidR="00FD3043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18" w:type="dxa"/>
            <w:vAlign w:val="center"/>
          </w:tcPr>
          <w:p w:rsidR="00FD3043" w:rsidRDefault="004136D1" w:rsidP="004275A0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  <w:r w:rsidR="00E448CE"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  <w:r w:rsidR="00FD3043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</w:tbl>
    <w:p w:rsidR="00EE2B00" w:rsidRPr="00FD3043" w:rsidRDefault="00FD3043" w:rsidP="00080A0E">
      <w:pPr>
        <w:snapToGrid w:val="0"/>
        <w:spacing w:beforeLines="50" w:line="440" w:lineRule="atLeast"/>
        <w:ind w:firstLineChars="200" w:firstLine="562"/>
        <w:rPr>
          <w:rFonts w:ascii="楷体_GB2312" w:eastAsia="楷体_GB2312" w:hAnsi="宋体" w:cs="宋体"/>
          <w:b/>
          <w:bCs/>
          <w:sz w:val="28"/>
          <w:szCs w:val="28"/>
        </w:rPr>
      </w:pPr>
      <w:r w:rsidRPr="00FD3043">
        <w:rPr>
          <w:rFonts w:ascii="楷体_GB2312" w:eastAsia="楷体_GB2312" w:hAnsi="宋体" w:cs="宋体" w:hint="eastAsia"/>
          <w:b/>
          <w:bCs/>
          <w:sz w:val="28"/>
          <w:szCs w:val="28"/>
        </w:rPr>
        <w:t>1.实操技能（</w:t>
      </w:r>
      <w:r w:rsidR="00C82DCF" w:rsidRPr="00FD3043">
        <w:rPr>
          <w:rFonts w:ascii="楷体_GB2312" w:eastAsia="楷体_GB2312" w:hAnsi="宋体" w:cs="宋体" w:hint="eastAsia"/>
          <w:b/>
          <w:bCs/>
          <w:sz w:val="28"/>
          <w:szCs w:val="28"/>
        </w:rPr>
        <w:t>计算机</w:t>
      </w:r>
      <w:r w:rsidR="00C82DCF" w:rsidRPr="00FD3043">
        <w:rPr>
          <w:rFonts w:ascii="楷体_GB2312" w:eastAsia="楷体_GB2312" w:hAnsi="宋体" w:cs="宋体"/>
          <w:b/>
          <w:bCs/>
          <w:sz w:val="28"/>
          <w:szCs w:val="28"/>
        </w:rPr>
        <w:t>类</w:t>
      </w:r>
      <w:r w:rsidRPr="00FD3043">
        <w:rPr>
          <w:rFonts w:ascii="楷体_GB2312" w:eastAsia="楷体_GB2312" w:hAnsi="宋体" w:cs="宋体" w:hint="eastAsia"/>
          <w:b/>
          <w:bCs/>
          <w:sz w:val="28"/>
          <w:szCs w:val="28"/>
        </w:rPr>
        <w:t>、</w:t>
      </w:r>
      <w:r w:rsidR="00C82DCF" w:rsidRPr="00FD3043">
        <w:rPr>
          <w:rFonts w:ascii="楷体_GB2312" w:eastAsia="楷体_GB2312" w:hAnsi="宋体" w:cs="宋体"/>
          <w:b/>
          <w:bCs/>
          <w:sz w:val="28"/>
          <w:szCs w:val="28"/>
        </w:rPr>
        <w:t>经管类</w:t>
      </w:r>
      <w:r w:rsidRPr="00FD3043">
        <w:rPr>
          <w:rFonts w:ascii="楷体_GB2312" w:eastAsia="楷体_GB2312" w:hAnsi="宋体" w:cs="宋体" w:hint="eastAsia"/>
          <w:b/>
          <w:bCs/>
          <w:sz w:val="28"/>
          <w:szCs w:val="28"/>
        </w:rPr>
        <w:t>）</w:t>
      </w:r>
    </w:p>
    <w:p w:rsidR="00FD3043" w:rsidRDefault="00FD3043" w:rsidP="00080A0E">
      <w:pPr>
        <w:snapToGrid w:val="0"/>
        <w:spacing w:beforeLines="50" w:afterLines="50" w:line="440" w:lineRule="exact"/>
        <w:ind w:firstLineChars="200" w:firstLine="562"/>
        <w:rPr>
          <w:rFonts w:ascii="楷体_GB2312" w:eastAsia="楷体_GB2312" w:hAnsi="宋体" w:cs="宋体"/>
          <w:b/>
          <w:bCs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sz w:val="28"/>
          <w:szCs w:val="28"/>
        </w:rPr>
        <w:t>2</w:t>
      </w:r>
      <w:r w:rsidRPr="00FD3043">
        <w:rPr>
          <w:rFonts w:ascii="楷体_GB2312" w:eastAsia="楷体_GB2312" w:hAnsi="宋体" w:cs="宋体" w:hint="eastAsia"/>
          <w:b/>
          <w:bCs/>
          <w:sz w:val="28"/>
          <w:szCs w:val="28"/>
        </w:rPr>
        <w:t>.</w:t>
      </w:r>
      <w:r>
        <w:rPr>
          <w:rFonts w:ascii="楷体_GB2312" w:eastAsia="楷体_GB2312" w:hAnsi="宋体" w:cs="宋体" w:hint="eastAsia"/>
          <w:b/>
          <w:bCs/>
          <w:sz w:val="28"/>
          <w:szCs w:val="28"/>
        </w:rPr>
        <w:t>成果展示</w:t>
      </w:r>
      <w:r w:rsidRPr="00FD3043">
        <w:rPr>
          <w:rFonts w:ascii="楷体_GB2312" w:eastAsia="楷体_GB2312" w:hAnsi="宋体" w:cs="宋体" w:hint="eastAsia"/>
          <w:b/>
          <w:bCs/>
          <w:sz w:val="28"/>
          <w:szCs w:val="28"/>
        </w:rPr>
        <w:t>（</w:t>
      </w:r>
      <w:r>
        <w:rPr>
          <w:rFonts w:ascii="楷体_GB2312" w:eastAsia="楷体_GB2312" w:hAnsi="宋体" w:cs="宋体" w:hint="eastAsia"/>
          <w:b/>
          <w:bCs/>
          <w:sz w:val="28"/>
          <w:szCs w:val="28"/>
        </w:rPr>
        <w:t>基础</w:t>
      </w:r>
      <w:r w:rsidRPr="00FD3043">
        <w:rPr>
          <w:rFonts w:ascii="楷体_GB2312" w:eastAsia="楷体_GB2312" w:hAnsi="宋体" w:cs="宋体"/>
          <w:b/>
          <w:bCs/>
          <w:sz w:val="28"/>
          <w:szCs w:val="28"/>
        </w:rPr>
        <w:t>类</w:t>
      </w:r>
      <w:r w:rsidRPr="00FD3043">
        <w:rPr>
          <w:rFonts w:ascii="楷体_GB2312" w:eastAsia="楷体_GB2312" w:hAnsi="宋体" w:cs="宋体" w:hint="eastAsia"/>
          <w:b/>
          <w:bCs/>
          <w:sz w:val="28"/>
          <w:szCs w:val="28"/>
        </w:rPr>
        <w:t>）</w:t>
      </w:r>
    </w:p>
    <w:tbl>
      <w:tblPr>
        <w:tblStyle w:val="a3"/>
        <w:tblW w:w="9276" w:type="dxa"/>
        <w:jc w:val="center"/>
        <w:tblLook w:val="04A0"/>
      </w:tblPr>
      <w:tblGrid>
        <w:gridCol w:w="902"/>
        <w:gridCol w:w="1701"/>
        <w:gridCol w:w="5670"/>
        <w:gridCol w:w="1003"/>
      </w:tblGrid>
      <w:tr w:rsidR="00FF565A" w:rsidTr="004275A0">
        <w:trPr>
          <w:trHeight w:val="1299"/>
          <w:jc w:val="center"/>
        </w:trPr>
        <w:tc>
          <w:tcPr>
            <w:tcW w:w="902" w:type="dxa"/>
            <w:vAlign w:val="center"/>
          </w:tcPr>
          <w:p w:rsidR="00FF565A" w:rsidRDefault="00FF565A" w:rsidP="00FF565A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FF565A" w:rsidRDefault="00FF565A" w:rsidP="00FF565A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评分指标</w:t>
            </w:r>
          </w:p>
        </w:tc>
        <w:tc>
          <w:tcPr>
            <w:tcW w:w="5670" w:type="dxa"/>
            <w:vAlign w:val="center"/>
          </w:tcPr>
          <w:p w:rsidR="00FF565A" w:rsidRDefault="00FF565A" w:rsidP="00FF565A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1003" w:type="dxa"/>
            <w:vAlign w:val="center"/>
          </w:tcPr>
          <w:p w:rsidR="00FF565A" w:rsidRDefault="00FF565A" w:rsidP="00FF565A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FF565A" w:rsidTr="006A13D9">
        <w:trPr>
          <w:trHeight w:val="1418"/>
          <w:jc w:val="center"/>
        </w:trPr>
        <w:tc>
          <w:tcPr>
            <w:tcW w:w="902" w:type="dxa"/>
            <w:vAlign w:val="center"/>
          </w:tcPr>
          <w:p w:rsidR="00FF565A" w:rsidRDefault="00FF565A" w:rsidP="00FF565A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F565A" w:rsidRDefault="00C765B5" w:rsidP="00FF565A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成果内容</w:t>
            </w:r>
          </w:p>
        </w:tc>
        <w:tc>
          <w:tcPr>
            <w:tcW w:w="5670" w:type="dxa"/>
            <w:vAlign w:val="center"/>
          </w:tcPr>
          <w:p w:rsidR="00DA56CA" w:rsidRDefault="00DA56CA" w:rsidP="00FF565A">
            <w:pPr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准确描述</w:t>
            </w:r>
            <w:r w:rsidRPr="00C765B5">
              <w:rPr>
                <w:rFonts w:ascii="宋体" w:eastAsia="宋体" w:hAnsi="宋体" w:cs="宋体" w:hint="eastAsia"/>
                <w:kern w:val="0"/>
                <w:sz w:val="24"/>
              </w:rPr>
              <w:t>近三年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主要教学科研成果，突出</w:t>
            </w:r>
            <w:r w:rsidR="00080A0E">
              <w:rPr>
                <w:rFonts w:ascii="宋体" w:eastAsia="宋体" w:hAnsi="宋体" w:cs="宋体" w:hint="eastAsia"/>
                <w:kern w:val="0"/>
                <w:sz w:val="24"/>
              </w:rPr>
              <w:t>代表性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研究成果；</w:t>
            </w:r>
          </w:p>
          <w:p w:rsidR="00FF565A" w:rsidRDefault="00DA56CA" w:rsidP="00080A0E">
            <w:pPr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教学科研成果与专业或课程契合度高，</w:t>
            </w:r>
            <w:r w:rsidR="00080A0E">
              <w:rPr>
                <w:rFonts w:ascii="宋体" w:eastAsia="宋体" w:hAnsi="宋体" w:cs="宋体" w:hint="eastAsia"/>
                <w:kern w:val="0"/>
                <w:sz w:val="24"/>
              </w:rPr>
              <w:t>为专业或课程教学服务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003" w:type="dxa"/>
            <w:vAlign w:val="center"/>
          </w:tcPr>
          <w:p w:rsidR="00FF565A" w:rsidRDefault="00D5475E" w:rsidP="00FF565A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  <w:r w:rsidR="00FF565A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FF565A" w:rsidTr="006A13D9">
        <w:trPr>
          <w:trHeight w:val="1418"/>
          <w:jc w:val="center"/>
        </w:trPr>
        <w:tc>
          <w:tcPr>
            <w:tcW w:w="902" w:type="dxa"/>
            <w:vAlign w:val="center"/>
          </w:tcPr>
          <w:p w:rsidR="00FF565A" w:rsidRDefault="00FF565A" w:rsidP="00FF565A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F565A" w:rsidRDefault="00D5475E" w:rsidP="00FF565A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应用</w:t>
            </w:r>
            <w:r w:rsidR="005803F8">
              <w:rPr>
                <w:rFonts w:ascii="宋体" w:eastAsia="宋体" w:hAnsi="宋体" w:cs="宋体" w:hint="eastAsia"/>
                <w:bCs/>
                <w:kern w:val="0"/>
                <w:sz w:val="24"/>
              </w:rPr>
              <w:t>价值</w:t>
            </w:r>
          </w:p>
        </w:tc>
        <w:tc>
          <w:tcPr>
            <w:tcW w:w="5670" w:type="dxa"/>
            <w:vAlign w:val="center"/>
          </w:tcPr>
          <w:p w:rsidR="005803F8" w:rsidRDefault="00DA56CA" w:rsidP="005803F8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教学科研成果可解决教学</w:t>
            </w:r>
            <w:r w:rsidR="005803F8">
              <w:rPr>
                <w:rFonts w:ascii="宋体" w:eastAsia="宋体" w:hAnsi="宋体" w:cs="宋体" w:hint="eastAsia"/>
                <w:kern w:val="0"/>
                <w:sz w:val="24"/>
              </w:rPr>
              <w:t>实际问题或企业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发展</w:t>
            </w:r>
            <w:r w:rsidR="005803F8">
              <w:rPr>
                <w:rFonts w:ascii="宋体" w:eastAsia="宋体" w:hAnsi="宋体" w:cs="宋体" w:hint="eastAsia"/>
                <w:kern w:val="0"/>
                <w:sz w:val="24"/>
              </w:rPr>
              <w:t>难题；</w:t>
            </w:r>
          </w:p>
          <w:p w:rsidR="00FF565A" w:rsidRDefault="005803F8" w:rsidP="00080A0E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教学科研成果</w:t>
            </w:r>
            <w:r w:rsidR="00080A0E">
              <w:rPr>
                <w:rFonts w:ascii="宋体" w:eastAsia="宋体" w:hAnsi="宋体" w:cs="宋体" w:hint="eastAsia"/>
                <w:kern w:val="0"/>
                <w:sz w:val="24"/>
              </w:rPr>
              <w:t>受到同行认可，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具有一定</w:t>
            </w:r>
            <w:r w:rsidR="00080A0E">
              <w:rPr>
                <w:rFonts w:ascii="宋体" w:eastAsia="宋体" w:hAnsi="宋体" w:cs="宋体" w:hint="eastAsia"/>
                <w:kern w:val="0"/>
                <w:sz w:val="24"/>
              </w:rPr>
              <w:t>应用价值。</w:t>
            </w:r>
          </w:p>
        </w:tc>
        <w:tc>
          <w:tcPr>
            <w:tcW w:w="1003" w:type="dxa"/>
            <w:vAlign w:val="center"/>
          </w:tcPr>
          <w:p w:rsidR="00FF565A" w:rsidRDefault="00D5475E" w:rsidP="00FF565A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  <w:r w:rsidR="00FF565A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  <w:tr w:rsidR="00FF565A" w:rsidTr="006A13D9">
        <w:trPr>
          <w:trHeight w:val="1418"/>
          <w:jc w:val="center"/>
        </w:trPr>
        <w:tc>
          <w:tcPr>
            <w:tcW w:w="902" w:type="dxa"/>
            <w:vAlign w:val="center"/>
          </w:tcPr>
          <w:p w:rsidR="00FF565A" w:rsidRDefault="00B66BC2" w:rsidP="00FF565A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F565A" w:rsidRDefault="00FF565A" w:rsidP="00FF565A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特色创新</w:t>
            </w:r>
          </w:p>
        </w:tc>
        <w:tc>
          <w:tcPr>
            <w:tcW w:w="5670" w:type="dxa"/>
            <w:vAlign w:val="center"/>
          </w:tcPr>
          <w:p w:rsidR="00D5475E" w:rsidRDefault="00DA56CA" w:rsidP="00D5475E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思路清晰，</w:t>
            </w:r>
            <w:r w:rsidR="00D5475E">
              <w:rPr>
                <w:rFonts w:ascii="宋体" w:eastAsia="宋体" w:hAnsi="宋体" w:cs="宋体" w:hint="eastAsia"/>
                <w:kern w:val="0"/>
                <w:sz w:val="24"/>
              </w:rPr>
              <w:t>视角独特，</w:t>
            </w:r>
            <w:r w:rsidR="000922E9">
              <w:rPr>
                <w:rFonts w:ascii="宋体" w:eastAsia="宋体" w:hAnsi="宋体" w:cs="宋体" w:hint="eastAsia"/>
                <w:kern w:val="0"/>
                <w:sz w:val="24"/>
              </w:rPr>
              <w:t>成果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展示充分</w:t>
            </w:r>
            <w:r w:rsidR="000922E9">
              <w:rPr>
                <w:rFonts w:ascii="宋体" w:eastAsia="宋体" w:hAnsi="宋体" w:cs="宋体" w:hint="eastAsia"/>
                <w:kern w:val="0"/>
                <w:sz w:val="24"/>
              </w:rPr>
              <w:t>，支撑材料可信</w:t>
            </w:r>
            <w:r w:rsidR="00D5475E">
              <w:rPr>
                <w:rFonts w:ascii="宋体" w:eastAsia="宋体" w:hAnsi="宋体" w:cs="宋体" w:hint="eastAsia"/>
                <w:kern w:val="0"/>
                <w:sz w:val="24"/>
              </w:rPr>
              <w:t>；</w:t>
            </w:r>
          </w:p>
          <w:p w:rsidR="00FF565A" w:rsidRDefault="00D5475E" w:rsidP="00D5475E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研究方向明确，研究方法得当，</w:t>
            </w:r>
            <w:r w:rsidR="00DA56CA">
              <w:rPr>
                <w:rFonts w:ascii="宋体" w:eastAsia="宋体" w:hAnsi="宋体" w:cs="宋体" w:hint="eastAsia"/>
                <w:kern w:val="0"/>
                <w:sz w:val="24"/>
              </w:rPr>
              <w:t>研究能力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较</w:t>
            </w:r>
            <w:r w:rsidR="00DA56CA">
              <w:rPr>
                <w:rFonts w:ascii="宋体" w:eastAsia="宋体" w:hAnsi="宋体" w:cs="宋体" w:hint="eastAsia"/>
                <w:kern w:val="0"/>
                <w:sz w:val="24"/>
              </w:rPr>
              <w:t>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，富有创新精神和个人特色。</w:t>
            </w:r>
          </w:p>
        </w:tc>
        <w:tc>
          <w:tcPr>
            <w:tcW w:w="1003" w:type="dxa"/>
            <w:vAlign w:val="center"/>
          </w:tcPr>
          <w:p w:rsidR="00FF565A" w:rsidRDefault="00DA56CA" w:rsidP="00FF565A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="00C765B5"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  <w:r w:rsidR="00FF565A">
              <w:rPr>
                <w:rFonts w:ascii="宋体" w:eastAsia="宋体" w:hAnsi="宋体" w:cs="宋体" w:hint="eastAsia"/>
                <w:kern w:val="0"/>
                <w:sz w:val="24"/>
              </w:rPr>
              <w:t>分</w:t>
            </w:r>
          </w:p>
        </w:tc>
      </w:tr>
    </w:tbl>
    <w:p w:rsidR="00EE2B00" w:rsidRDefault="00EE2B00"/>
    <w:sectPr w:rsidR="00EE2B00" w:rsidSect="008B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53" w:rsidRDefault="00A50C53" w:rsidP="00A07617">
      <w:r>
        <w:separator/>
      </w:r>
    </w:p>
  </w:endnote>
  <w:endnote w:type="continuationSeparator" w:id="0">
    <w:p w:rsidR="00A50C53" w:rsidRDefault="00A50C53" w:rsidP="00A0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53" w:rsidRDefault="00A50C53" w:rsidP="00A07617">
      <w:r>
        <w:separator/>
      </w:r>
    </w:p>
  </w:footnote>
  <w:footnote w:type="continuationSeparator" w:id="0">
    <w:p w:rsidR="00A50C53" w:rsidRDefault="00A50C53" w:rsidP="00A07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0C7B76"/>
    <w:rsid w:val="00023906"/>
    <w:rsid w:val="00080A0E"/>
    <w:rsid w:val="000922E9"/>
    <w:rsid w:val="00157116"/>
    <w:rsid w:val="001B29F7"/>
    <w:rsid w:val="001B5B0B"/>
    <w:rsid w:val="00266856"/>
    <w:rsid w:val="003B2C3C"/>
    <w:rsid w:val="004136D1"/>
    <w:rsid w:val="004275A0"/>
    <w:rsid w:val="00495E84"/>
    <w:rsid w:val="0054214A"/>
    <w:rsid w:val="005803F8"/>
    <w:rsid w:val="006759F7"/>
    <w:rsid w:val="00686BEA"/>
    <w:rsid w:val="006A13D9"/>
    <w:rsid w:val="006F291B"/>
    <w:rsid w:val="007462BB"/>
    <w:rsid w:val="00784F93"/>
    <w:rsid w:val="007F0AEB"/>
    <w:rsid w:val="007F39B3"/>
    <w:rsid w:val="00801678"/>
    <w:rsid w:val="008B1C75"/>
    <w:rsid w:val="00A07617"/>
    <w:rsid w:val="00A508CE"/>
    <w:rsid w:val="00A50C53"/>
    <w:rsid w:val="00A50EB1"/>
    <w:rsid w:val="00A66DA8"/>
    <w:rsid w:val="00AC169A"/>
    <w:rsid w:val="00B66BC2"/>
    <w:rsid w:val="00C266ED"/>
    <w:rsid w:val="00C765B5"/>
    <w:rsid w:val="00C82DCF"/>
    <w:rsid w:val="00CC30AB"/>
    <w:rsid w:val="00D5475E"/>
    <w:rsid w:val="00D8072D"/>
    <w:rsid w:val="00DA56CA"/>
    <w:rsid w:val="00DE3084"/>
    <w:rsid w:val="00E11105"/>
    <w:rsid w:val="00E40970"/>
    <w:rsid w:val="00E448CE"/>
    <w:rsid w:val="00E648F7"/>
    <w:rsid w:val="00EA1AB2"/>
    <w:rsid w:val="00EC4828"/>
    <w:rsid w:val="00EE2B00"/>
    <w:rsid w:val="00EE4706"/>
    <w:rsid w:val="00F5398F"/>
    <w:rsid w:val="00FA0576"/>
    <w:rsid w:val="00FD3043"/>
    <w:rsid w:val="00FF565A"/>
    <w:rsid w:val="1EFB4ED1"/>
    <w:rsid w:val="2A0C7B76"/>
    <w:rsid w:val="37C0605B"/>
    <w:rsid w:val="49B113B2"/>
    <w:rsid w:val="6E01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C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7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7617"/>
    <w:rPr>
      <w:kern w:val="2"/>
      <w:sz w:val="18"/>
      <w:szCs w:val="18"/>
    </w:rPr>
  </w:style>
  <w:style w:type="paragraph" w:styleId="a5">
    <w:name w:val="footer"/>
    <w:basedOn w:val="a"/>
    <w:link w:val="Char0"/>
    <w:rsid w:val="00A07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76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手机用户2280592287</dc:creator>
  <cp:lastModifiedBy>Administrator</cp:lastModifiedBy>
  <cp:revision>28</cp:revision>
  <dcterms:created xsi:type="dcterms:W3CDTF">2017-11-06T06:28:00Z</dcterms:created>
  <dcterms:modified xsi:type="dcterms:W3CDTF">2017-12-04T09:25:00Z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