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附件</w:t>
      </w:r>
      <w:r>
        <w:rPr>
          <w:rFonts w:hint="default" w:ascii="仿宋_GB2312" w:eastAsia="仿宋_GB2312"/>
          <w:sz w:val="30"/>
          <w:szCs w:val="30"/>
          <w:lang w:val="en-US"/>
        </w:rPr>
        <w:t>2</w:t>
      </w:r>
      <w:bookmarkStart w:id="0" w:name="_GoBack"/>
      <w:bookmarkEnd w:id="0"/>
    </w:p>
    <w:p>
      <w:pPr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智慧树平台网络课程学生操作手册</w:t>
      </w:r>
    </w:p>
    <w:p>
      <w:pPr>
        <w:rPr>
          <w:rFonts w:ascii="仿宋_GB2312" w:eastAsia="仿宋_GB2312"/>
          <w:b/>
          <w:sz w:val="30"/>
          <w:szCs w:val="30"/>
        </w:rPr>
      </w:pPr>
      <w:r>
        <w:rPr>
          <w:rFonts w:hint="eastAsia" w:ascii="仿宋_GB2312" w:eastAsia="仿宋_GB2312"/>
          <w:b/>
          <w:sz w:val="30"/>
          <w:szCs w:val="30"/>
        </w:rPr>
        <w:t>方法一：电脑端（PC端）</w:t>
      </w:r>
    </w:p>
    <w:p>
      <w:pPr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第一步：登录网址</w:t>
      </w:r>
      <w:r>
        <w:fldChar w:fldCharType="begin"/>
      </w:r>
      <w:r>
        <w:instrText xml:space="preserve"> HYPERLINK "http://www.zhihuishu.com/" </w:instrText>
      </w:r>
      <w:r>
        <w:fldChar w:fldCharType="separate"/>
      </w:r>
      <w:r>
        <w:rPr>
          <w:rStyle w:val="8"/>
          <w:rFonts w:hint="eastAsia" w:ascii="仿宋_GB2312" w:eastAsia="仿宋_GB2312"/>
          <w:sz w:val="30"/>
          <w:szCs w:val="30"/>
        </w:rPr>
        <w:t>http://www.zhihuishu.com/</w:t>
      </w:r>
      <w:r>
        <w:rPr>
          <w:rStyle w:val="8"/>
          <w:rFonts w:hint="eastAsia" w:ascii="仿宋_GB2312" w:eastAsia="仿宋_GB2312"/>
          <w:sz w:val="30"/>
          <w:szCs w:val="30"/>
        </w:rPr>
        <w:fldChar w:fldCharType="end"/>
      </w:r>
    </w:p>
    <w:p>
      <w:pPr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第二步：点击“登录”</w:t>
      </w:r>
    </w:p>
    <w:p>
      <w:pPr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drawing>
          <wp:inline distT="0" distB="0" distL="0" distR="0">
            <wp:extent cx="5272405" cy="2794000"/>
            <wp:effectExtent l="19050" t="0" r="3979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4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第三步：点击学号登录，输入学校名称、学号、首次使用初始密码为123456</w:t>
      </w:r>
    </w:p>
    <w:p>
      <w:pPr>
        <w:jc w:val="center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drawing>
          <wp:inline distT="0" distB="0" distL="0" distR="0">
            <wp:extent cx="2950845" cy="2477135"/>
            <wp:effectExtent l="19050" t="0" r="1829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76577" cy="2499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第四步：首次验证姓氏</w:t>
      </w:r>
    </w:p>
    <w:p>
      <w:pPr>
        <w:jc w:val="center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drawing>
          <wp:inline distT="0" distB="0" distL="0" distR="0">
            <wp:extent cx="4343400" cy="4260850"/>
            <wp:effectExtent l="19050" t="0" r="0" b="0"/>
            <wp:docPr id="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426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第五步：绑定手机号</w:t>
      </w:r>
    </w:p>
    <w:p>
      <w:pPr>
        <w:jc w:val="center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drawing>
          <wp:inline distT="0" distB="0" distL="0" distR="0">
            <wp:extent cx="3362325" cy="3028315"/>
            <wp:effectExtent l="0" t="0" r="0" b="635"/>
            <wp:docPr id="2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76195" cy="3041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第六步：修改初始密码</w:t>
      </w:r>
    </w:p>
    <w:p>
      <w:pPr>
        <w:jc w:val="center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drawing>
          <wp:inline distT="0" distB="0" distL="0" distR="0">
            <wp:extent cx="3879850" cy="3505200"/>
            <wp:effectExtent l="0" t="0" r="635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83435" cy="3508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第七步：确认课程，开始学习</w:t>
      </w:r>
    </w:p>
    <w:p>
      <w:pPr>
        <w:jc w:val="center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drawing>
          <wp:inline distT="0" distB="0" distL="0" distR="0">
            <wp:extent cx="3495675" cy="3778250"/>
            <wp:effectExtent l="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377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0"/>
          <w:szCs w:val="30"/>
        </w:rPr>
      </w:pPr>
    </w:p>
    <w:p>
      <w:pPr>
        <w:rPr>
          <w:rFonts w:ascii="仿宋_GB2312" w:eastAsia="仿宋_GB2312"/>
          <w:b/>
          <w:sz w:val="30"/>
          <w:szCs w:val="30"/>
        </w:rPr>
      </w:pPr>
    </w:p>
    <w:p>
      <w:pPr>
        <w:rPr>
          <w:rFonts w:ascii="仿宋_GB2312" w:eastAsia="仿宋_GB2312"/>
          <w:b/>
          <w:sz w:val="30"/>
          <w:szCs w:val="30"/>
        </w:rPr>
      </w:pPr>
      <w:r>
        <w:rPr>
          <w:rFonts w:hint="eastAsia" w:ascii="仿宋_GB2312" w:eastAsia="仿宋_GB2312"/>
          <w:b/>
          <w:sz w:val="30"/>
          <w:szCs w:val="30"/>
        </w:rPr>
        <w:t>方法二：手机端（APP）</w:t>
      </w:r>
    </w:p>
    <w:p>
      <w:pPr>
        <w:ind w:left="300" w:hanging="300" w:hangingChars="100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第一步：下载“知到”APP</w:t>
      </w:r>
    </w:p>
    <w:p>
      <w:pPr>
        <w:ind w:left="300" w:hanging="300" w:hangingChars="100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网址http://www.zhihuishu.com/DownloadApp.html</w:t>
      </w:r>
    </w:p>
    <w:p>
      <w:pPr>
        <w:jc w:val="center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drawing>
          <wp:inline distT="0" distB="0" distL="0" distR="0">
            <wp:extent cx="3253740" cy="3486150"/>
            <wp:effectExtent l="0" t="0" r="381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65635" cy="3498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第二步：点击学号登录，输入学校名称、学号、首次使用初始密码为123456</w:t>
      </w:r>
    </w:p>
    <w:p>
      <w:pPr>
        <w:jc w:val="center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drawing>
          <wp:inline distT="0" distB="0" distL="0" distR="0">
            <wp:extent cx="2828925" cy="4524375"/>
            <wp:effectExtent l="0" t="0" r="9525" b="952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29896" cy="4525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第三步：首次验证姓氏</w:t>
      </w:r>
    </w:p>
    <w:p>
      <w:pPr>
        <w:jc w:val="center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drawing>
          <wp:inline distT="0" distB="0" distL="0" distR="0">
            <wp:extent cx="2545715" cy="3386455"/>
            <wp:effectExtent l="19050" t="0" r="6548" b="0"/>
            <wp:docPr id="9" name="图片 6" descr="QQ截图20170615181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QQ截图2017061518181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49180" cy="339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第四步：绑定手机号</w:t>
      </w:r>
    </w:p>
    <w:p>
      <w:pPr>
        <w:jc w:val="center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drawing>
          <wp:inline distT="0" distB="0" distL="0" distR="0">
            <wp:extent cx="3038475" cy="4010025"/>
            <wp:effectExtent l="0" t="0" r="9525" b="9525"/>
            <wp:docPr id="11" name="图片 7" descr="QQ截图20170615181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 descr="QQ截图2017061518183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第五步：修改初始密码</w:t>
      </w:r>
    </w:p>
    <w:p>
      <w:pPr>
        <w:jc w:val="center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drawing>
          <wp:inline distT="0" distB="0" distL="0" distR="0">
            <wp:extent cx="2880360" cy="3575050"/>
            <wp:effectExtent l="19050" t="0" r="0" b="0"/>
            <wp:docPr id="12" name="图片 8" descr="QQ截图20170615181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 descr="QQ截图2017061518185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1313" cy="3576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第六步：确认课程，开始学习</w:t>
      </w:r>
    </w:p>
    <w:p>
      <w:pPr>
        <w:jc w:val="center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drawing>
          <wp:inline distT="0" distB="0" distL="0" distR="0">
            <wp:extent cx="2686050" cy="3467100"/>
            <wp:effectExtent l="0" t="0" r="0" b="0"/>
            <wp:docPr id="14" name="图片 10" descr="QQ截图20170615181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 descr="QQ截图201706151819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0"/>
          <w:szCs w:val="30"/>
        </w:rPr>
      </w:pPr>
    </w:p>
    <w:p>
      <w:pPr>
        <w:ind w:firstLine="600" w:firstLineChars="200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如有问题可联系在线客服：客服网址</w:t>
      </w:r>
      <w:r>
        <w:fldChar w:fldCharType="begin"/>
      </w:r>
      <w:r>
        <w:instrText xml:space="preserve"> HYPERLINK "http://www.zhihuishu.com/" </w:instrText>
      </w:r>
      <w:r>
        <w:fldChar w:fldCharType="separate"/>
      </w:r>
      <w:r>
        <w:rPr>
          <w:rStyle w:val="8"/>
          <w:rFonts w:hint="eastAsia" w:ascii="仿宋_GB2312" w:eastAsia="仿宋_GB2312"/>
          <w:sz w:val="30"/>
          <w:szCs w:val="30"/>
        </w:rPr>
        <w:t>http://www.zhihuishu.com/</w:t>
      </w:r>
      <w:r>
        <w:rPr>
          <w:rStyle w:val="8"/>
          <w:rFonts w:hint="eastAsia" w:ascii="仿宋_GB2312" w:eastAsia="仿宋_GB2312"/>
          <w:sz w:val="30"/>
          <w:szCs w:val="30"/>
        </w:rPr>
        <w:fldChar w:fldCharType="end"/>
      </w:r>
    </w:p>
    <w:p>
      <w:pPr>
        <w:ind w:firstLine="600" w:firstLineChars="200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选课学生在网络课程学习中出现的问题，由各系教学秘书汇总后报教务处统一协调处理。</w:t>
      </w:r>
    </w:p>
    <w:p>
      <w:pPr>
        <w:ind w:firstLine="420" w:firstLineChars="200"/>
      </w:pPr>
    </w:p>
    <w:p>
      <w:pPr>
        <w:ind w:firstLine="420" w:firstLineChars="200"/>
      </w:pPr>
    </w:p>
    <w:p>
      <w:pPr>
        <w:jc w:val="center"/>
        <w:rPr>
          <w:b/>
          <w:sz w:val="32"/>
          <w:szCs w:val="32"/>
        </w:rPr>
      </w:pPr>
    </w:p>
    <w:p>
      <w:pPr>
        <w:jc w:val="center"/>
        <w:rPr>
          <w:b/>
          <w:sz w:val="32"/>
          <w:szCs w:val="32"/>
        </w:rPr>
      </w:pPr>
    </w:p>
    <w:p>
      <w:pPr>
        <w:jc w:val="center"/>
        <w:rPr>
          <w:b/>
          <w:sz w:val="32"/>
          <w:szCs w:val="32"/>
        </w:rPr>
      </w:pPr>
    </w:p>
    <w:p>
      <w:pPr>
        <w:jc w:val="center"/>
        <w:rPr>
          <w:b/>
          <w:sz w:val="32"/>
          <w:szCs w:val="32"/>
        </w:rPr>
      </w:pPr>
    </w:p>
    <w:p>
      <w:pPr>
        <w:jc w:val="center"/>
        <w:rPr>
          <w:b/>
          <w:sz w:val="32"/>
          <w:szCs w:val="32"/>
        </w:rPr>
      </w:pPr>
    </w:p>
    <w:p>
      <w:pPr>
        <w:jc w:val="center"/>
        <w:rPr>
          <w:b/>
          <w:sz w:val="32"/>
          <w:szCs w:val="32"/>
        </w:rPr>
      </w:pPr>
    </w:p>
    <w:p>
      <w:pPr>
        <w:jc w:val="center"/>
        <w:rPr>
          <w:b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6A42B8"/>
    <w:rsid w:val="000A4C1B"/>
    <w:rsid w:val="00120A0B"/>
    <w:rsid w:val="00133F1E"/>
    <w:rsid w:val="00183D32"/>
    <w:rsid w:val="00211C63"/>
    <w:rsid w:val="0028541B"/>
    <w:rsid w:val="002D46C0"/>
    <w:rsid w:val="00324FB7"/>
    <w:rsid w:val="00326E27"/>
    <w:rsid w:val="00334C51"/>
    <w:rsid w:val="00372A47"/>
    <w:rsid w:val="00446A87"/>
    <w:rsid w:val="004702D2"/>
    <w:rsid w:val="004A212F"/>
    <w:rsid w:val="004C00A7"/>
    <w:rsid w:val="005264E6"/>
    <w:rsid w:val="0054377C"/>
    <w:rsid w:val="00651863"/>
    <w:rsid w:val="006A42B8"/>
    <w:rsid w:val="0078002A"/>
    <w:rsid w:val="00794A23"/>
    <w:rsid w:val="007A3AEF"/>
    <w:rsid w:val="00837F08"/>
    <w:rsid w:val="008B3B2E"/>
    <w:rsid w:val="008B7DD1"/>
    <w:rsid w:val="009766F7"/>
    <w:rsid w:val="009B3F98"/>
    <w:rsid w:val="009C7345"/>
    <w:rsid w:val="00A12977"/>
    <w:rsid w:val="00A504EE"/>
    <w:rsid w:val="00A91361"/>
    <w:rsid w:val="00AD0A29"/>
    <w:rsid w:val="00B26CD4"/>
    <w:rsid w:val="00BA431F"/>
    <w:rsid w:val="00C37465"/>
    <w:rsid w:val="00C42626"/>
    <w:rsid w:val="00C964BA"/>
    <w:rsid w:val="00CE4722"/>
    <w:rsid w:val="00D22108"/>
    <w:rsid w:val="00DA6D91"/>
    <w:rsid w:val="1A194F51"/>
    <w:rsid w:val="506727CA"/>
    <w:rsid w:val="609856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Strong"/>
    <w:basedOn w:val="6"/>
    <w:qFormat/>
    <w:uiPriority w:val="0"/>
    <w:rPr>
      <w:b/>
    </w:rPr>
  </w:style>
  <w:style w:type="character" w:styleId="8">
    <w:name w:val="Hyperlink"/>
    <w:basedOn w:val="6"/>
    <w:unhideWhenUsed/>
    <w:qFormat/>
    <w:uiPriority w:val="99"/>
    <w:rPr>
      <w:color w:val="0000FF" w:themeColor="hyperlink"/>
      <w:u w:val="single"/>
    </w:rPr>
  </w:style>
  <w:style w:type="character" w:customStyle="1" w:styleId="9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10">
    <w:name w:val="页脚 Char"/>
    <w:basedOn w:val="6"/>
    <w:link w:val="3"/>
    <w:uiPriority w:val="99"/>
    <w:rPr>
      <w:sz w:val="18"/>
      <w:szCs w:val="18"/>
    </w:rPr>
  </w:style>
  <w:style w:type="character" w:customStyle="1" w:styleId="11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12">
    <w:name w:val="未处理的提及1"/>
    <w:basedOn w:val="6"/>
    <w:semiHidden/>
    <w:unhideWhenUsed/>
    <w:qFormat/>
    <w:uiPriority w:val="99"/>
    <w:rPr>
      <w:color w:val="808080"/>
      <w:shd w:val="clear" w:color="auto" w:fill="E6E6E6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HP</Company>
  <Pages>10</Pages>
  <Words>167</Words>
  <Characters>953</Characters>
  <Lines>7</Lines>
  <Paragraphs>2</Paragraphs>
  <TotalTime>72</TotalTime>
  <ScaleCrop>false</ScaleCrop>
  <LinksUpToDate>false</LinksUpToDate>
  <CharactersWithSpaces>1118</CharactersWithSpaces>
  <Application>WPS Office_11.8.2.10912_F1E327BC-269C-435d-A152-05C5408002CA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2018-03-17T02:33:00Z</dcterms:created>
  <dc:creator>QQ</dc:creator>
  <cp:lastModifiedBy>啸啸</cp:lastModifiedBy>
  <dcterms:modified xsi:type="dcterms:W3CDTF">2021-09-10T08:04:09Z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2052-11.8.2.10912</vt:lpwstr>
  </property>
  <property fmtid="{D5CDD505-2E9C-101B-9397-08002B2CF9AE}" pid="3" name="ICV">
    <vt:lpwstr>157185AE33F6455297399AC6225B9AB9</vt:lpwstr>
  </property>
</Properties>
</file>